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635" w:rsidRDefault="00151635" w:rsidP="00151635">
      <w:pPr>
        <w:pStyle w:val="HTML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Протокол №</w:t>
      </w:r>
      <w:r w:rsidR="00B83FFD"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</w:p>
    <w:p w:rsidR="00151635" w:rsidRPr="00B83FFD" w:rsidRDefault="00564D55" w:rsidP="00B83FFD">
      <w:pPr>
        <w:pStyle w:val="HTML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итогов</w:t>
      </w:r>
      <w:r w:rsidR="00B83F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закупа способом тендер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по</w:t>
      </w:r>
      <w:r w:rsidR="0015163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закупу иммунобиологических, диагностических препаратов и изделий медицинского назначения по оказанию гарантированного объема бесплатной медицинской помощи </w:t>
      </w:r>
      <w:r w:rsidR="00151635"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  <w:t xml:space="preserve">и </w:t>
      </w:r>
      <w:r w:rsidR="00151635">
        <w:rPr>
          <w:rFonts w:ascii="Times New Roman" w:hAnsi="Times New Roman" w:cs="Times New Roman"/>
          <w:b/>
          <w:color w:val="auto"/>
          <w:sz w:val="24"/>
          <w:szCs w:val="24"/>
        </w:rPr>
        <w:t>медицинской помощи в системе обязательного социального медицинского страхования</w:t>
      </w:r>
      <w:r w:rsidR="0015163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на 201</w:t>
      </w:r>
      <w:r w:rsidR="00197669">
        <w:rPr>
          <w:rFonts w:ascii="Times New Roman" w:hAnsi="Times New Roman" w:cs="Times New Roman"/>
          <w:b/>
          <w:bCs/>
          <w:color w:val="auto"/>
          <w:sz w:val="24"/>
          <w:szCs w:val="24"/>
        </w:rPr>
        <w:t>9</w:t>
      </w:r>
      <w:r w:rsidR="0015163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год</w:t>
      </w:r>
    </w:p>
    <w:p w:rsidR="00304497" w:rsidRDefault="00304497" w:rsidP="00151635">
      <w:pPr>
        <w:pStyle w:val="HTML0"/>
        <w:ind w:firstLine="40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151635" w:rsidRDefault="00151635" w:rsidP="00151635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г. </w:t>
      </w:r>
      <w:r w:rsidR="00304497">
        <w:rPr>
          <w:rFonts w:ascii="Times New Roman" w:hAnsi="Times New Roman" w:cs="Times New Roman"/>
          <w:color w:val="auto"/>
          <w:sz w:val="24"/>
          <w:szCs w:val="24"/>
        </w:rPr>
        <w:t xml:space="preserve">Алматы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</w:t>
      </w:r>
      <w:r w:rsidR="00B83FFD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1</w:t>
      </w:r>
      <w:r w:rsidR="00197669">
        <w:rPr>
          <w:rFonts w:ascii="Times New Roman" w:hAnsi="Times New Roman" w:cs="Times New Roman"/>
          <w:color w:val="auto"/>
          <w:sz w:val="24"/>
          <w:szCs w:val="24"/>
        </w:rPr>
        <w:t>2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часов 00 минут </w:t>
      </w:r>
      <w:r w:rsidR="00B83FFD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F84EF0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19766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83FFD">
        <w:rPr>
          <w:rFonts w:ascii="Times New Roman" w:hAnsi="Times New Roman" w:cs="Times New Roman"/>
          <w:color w:val="auto"/>
          <w:sz w:val="24"/>
          <w:szCs w:val="24"/>
        </w:rPr>
        <w:t>марта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201</w:t>
      </w:r>
      <w:r w:rsidR="00B83FFD">
        <w:rPr>
          <w:rFonts w:ascii="Times New Roman" w:hAnsi="Times New Roman" w:cs="Times New Roman"/>
          <w:color w:val="auto"/>
          <w:sz w:val="24"/>
          <w:szCs w:val="24"/>
        </w:rPr>
        <w:t>9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</w:p>
    <w:tbl>
      <w:tblPr>
        <w:tblW w:w="5088" w:type="pct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1"/>
        <w:gridCol w:w="4796"/>
      </w:tblGrid>
      <w:tr w:rsidR="00151635" w:rsidTr="00151635">
        <w:tc>
          <w:tcPr>
            <w:tcW w:w="2555" w:type="pct"/>
          </w:tcPr>
          <w:p w:rsidR="00151635" w:rsidRDefault="00151635">
            <w:pPr>
              <w:pStyle w:val="a9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</w:p>
        </w:tc>
        <w:tc>
          <w:tcPr>
            <w:tcW w:w="2445" w:type="pct"/>
          </w:tcPr>
          <w:p w:rsidR="00151635" w:rsidRDefault="00151635">
            <w:pPr>
              <w:pStyle w:val="a9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</w:p>
        </w:tc>
      </w:tr>
    </w:tbl>
    <w:p w:rsidR="00151635" w:rsidRDefault="00151635" w:rsidP="00151635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42" w:firstLine="425"/>
        <w:jc w:val="both"/>
      </w:pPr>
      <w:r>
        <w:t>1.</w:t>
      </w:r>
      <w:r>
        <w:rPr>
          <w:b/>
        </w:rPr>
        <w:t xml:space="preserve"> </w:t>
      </w:r>
      <w:r>
        <w:t>Тендерна</w:t>
      </w:r>
      <w:r w:rsidR="00025C4F">
        <w:t>я комиссия в следующем составе: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8"/>
        <w:gridCol w:w="310"/>
        <w:gridCol w:w="6219"/>
      </w:tblGrid>
      <w:tr w:rsidR="00151635" w:rsidRPr="00074A81" w:rsidTr="00AC245B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151635" w:rsidRPr="00074A81" w:rsidRDefault="00151635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Председатель:</w:t>
            </w:r>
          </w:p>
        </w:tc>
      </w:tr>
      <w:tr w:rsidR="00151635" w:rsidRPr="00074A81" w:rsidTr="00AC245B">
        <w:trPr>
          <w:trHeight w:val="309"/>
        </w:trPr>
        <w:tc>
          <w:tcPr>
            <w:tcW w:w="3218" w:type="dxa"/>
            <w:shd w:val="clear" w:color="auto" w:fill="FFFFFF" w:themeFill="background1"/>
            <w:hideMark/>
          </w:tcPr>
          <w:p w:rsidR="00151635" w:rsidRPr="00074A81" w:rsidRDefault="00E5666F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Арыспаева</w:t>
            </w:r>
            <w:proofErr w:type="spellEnd"/>
            <w:r>
              <w:rPr>
                <w:lang w:eastAsia="en-US"/>
              </w:rPr>
              <w:t xml:space="preserve"> С.Б.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151635" w:rsidRPr="00074A81" w:rsidRDefault="00151635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151635" w:rsidRPr="00074A81" w:rsidRDefault="00E5666F" w:rsidP="00E5666F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медицинской части</w:t>
            </w:r>
            <w:r w:rsidR="00151635" w:rsidRPr="00074A81">
              <w:rPr>
                <w:lang w:eastAsia="en-US"/>
              </w:rPr>
              <w:t xml:space="preserve">, </w:t>
            </w:r>
            <w:r w:rsidR="00074A81">
              <w:rPr>
                <w:lang w:eastAsia="en-US"/>
              </w:rPr>
              <w:t>председатель тендерной комиссии;</w:t>
            </w:r>
          </w:p>
        </w:tc>
      </w:tr>
      <w:tr w:rsidR="00151635" w:rsidRPr="00074A81" w:rsidTr="00AC245B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151635" w:rsidRPr="00074A81" w:rsidRDefault="00151635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Заместитель председателя:</w:t>
            </w:r>
          </w:p>
        </w:tc>
      </w:tr>
      <w:tr w:rsidR="00151635" w:rsidRPr="00074A81" w:rsidTr="00AC245B">
        <w:trPr>
          <w:trHeight w:val="871"/>
        </w:trPr>
        <w:tc>
          <w:tcPr>
            <w:tcW w:w="3218" w:type="dxa"/>
            <w:shd w:val="clear" w:color="auto" w:fill="FFFFFF" w:themeFill="background1"/>
          </w:tcPr>
          <w:p w:rsidR="00151635" w:rsidRPr="00074A81" w:rsidRDefault="00652763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Мархабаева</w:t>
            </w:r>
            <w:proofErr w:type="spellEnd"/>
            <w:r>
              <w:rPr>
                <w:lang w:eastAsia="en-US"/>
              </w:rPr>
              <w:t xml:space="preserve"> Д.К.</w:t>
            </w:r>
          </w:p>
          <w:p w:rsidR="00151635" w:rsidRPr="00074A81" w:rsidRDefault="00151635">
            <w:pPr>
              <w:spacing w:line="254" w:lineRule="auto"/>
              <w:rPr>
                <w:lang w:eastAsia="en-US"/>
              </w:rPr>
            </w:pPr>
          </w:p>
          <w:p w:rsidR="00151635" w:rsidRPr="00074A81" w:rsidRDefault="00151635">
            <w:pPr>
              <w:spacing w:line="254" w:lineRule="auto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Члены комиссии: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151635" w:rsidRPr="00074A81" w:rsidRDefault="00151635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151635" w:rsidRPr="00074A81" w:rsidRDefault="00652763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бухгалтер</w:t>
            </w:r>
            <w:r w:rsidR="00151635" w:rsidRPr="00074A81">
              <w:rPr>
                <w:lang w:eastAsia="en-US"/>
              </w:rPr>
              <w:t xml:space="preserve">, заместитель председателя тендерной </w:t>
            </w:r>
            <w:r w:rsidR="00074A81">
              <w:rPr>
                <w:lang w:eastAsia="en-US"/>
              </w:rPr>
              <w:t>комиссии;</w:t>
            </w:r>
          </w:p>
          <w:p w:rsidR="00151635" w:rsidRPr="00074A81" w:rsidRDefault="00151635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197669" w:rsidRPr="00074A81" w:rsidTr="00AC245B">
        <w:tc>
          <w:tcPr>
            <w:tcW w:w="3218" w:type="dxa"/>
            <w:shd w:val="clear" w:color="auto" w:fill="FFFFFF" w:themeFill="background1"/>
          </w:tcPr>
          <w:p w:rsidR="00197669" w:rsidRPr="00074A81" w:rsidRDefault="00197669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Аманкулова</w:t>
            </w:r>
            <w:proofErr w:type="spellEnd"/>
            <w:r>
              <w:rPr>
                <w:lang w:eastAsia="en-US"/>
              </w:rPr>
              <w:t xml:space="preserve"> Ш.К.</w:t>
            </w:r>
          </w:p>
        </w:tc>
        <w:tc>
          <w:tcPr>
            <w:tcW w:w="310" w:type="dxa"/>
            <w:shd w:val="clear" w:color="auto" w:fill="FFFFFF" w:themeFill="background1"/>
          </w:tcPr>
          <w:p w:rsidR="00197669" w:rsidRPr="00074A81" w:rsidRDefault="00197669" w:rsidP="00197669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197669" w:rsidRPr="00074A81" w:rsidRDefault="00197669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 xml:space="preserve">заведующая </w:t>
            </w:r>
            <w:r>
              <w:rPr>
                <w:lang w:eastAsia="en-US"/>
              </w:rPr>
              <w:t>лабораторией</w:t>
            </w:r>
            <w:r w:rsidRPr="00074A81">
              <w:rPr>
                <w:lang w:eastAsia="en-US"/>
              </w:rPr>
              <w:t xml:space="preserve"> иммунобиологического типирования </w:t>
            </w:r>
            <w:r>
              <w:rPr>
                <w:lang w:eastAsia="en-US"/>
              </w:rPr>
              <w:t xml:space="preserve">органов и </w:t>
            </w:r>
            <w:r w:rsidRPr="00074A81">
              <w:rPr>
                <w:lang w:eastAsia="en-US"/>
              </w:rPr>
              <w:t>тканей;</w:t>
            </w:r>
          </w:p>
        </w:tc>
      </w:tr>
      <w:tr w:rsidR="00197669" w:rsidRPr="00074A81" w:rsidTr="00AC245B">
        <w:tc>
          <w:tcPr>
            <w:tcW w:w="3218" w:type="dxa"/>
            <w:shd w:val="clear" w:color="auto" w:fill="FFFFFF" w:themeFill="background1"/>
            <w:hideMark/>
          </w:tcPr>
          <w:p w:rsidR="00197669" w:rsidRPr="00074A81" w:rsidRDefault="00197669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Сапаргалиева</w:t>
            </w:r>
            <w:proofErr w:type="spellEnd"/>
            <w:r>
              <w:rPr>
                <w:lang w:eastAsia="en-US"/>
              </w:rPr>
              <w:t xml:space="preserve"> М.Е.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197669" w:rsidRPr="00074A81" w:rsidRDefault="00197669" w:rsidP="00197669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197669" w:rsidRPr="00074A81" w:rsidRDefault="00197669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заведующая</w:t>
            </w:r>
            <w:r w:rsidRPr="00074A8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отделением заготовки и выбраковки крови</w:t>
            </w:r>
            <w:r w:rsidRPr="00074A81">
              <w:rPr>
                <w:lang w:eastAsia="en-US"/>
              </w:rPr>
              <w:t>;</w:t>
            </w:r>
          </w:p>
        </w:tc>
      </w:tr>
      <w:tr w:rsidR="00197669" w:rsidRPr="00074A81" w:rsidTr="00AC245B">
        <w:tc>
          <w:tcPr>
            <w:tcW w:w="3218" w:type="dxa"/>
            <w:shd w:val="clear" w:color="auto" w:fill="FFFFFF" w:themeFill="background1"/>
            <w:hideMark/>
          </w:tcPr>
          <w:p w:rsidR="00197669" w:rsidRPr="00074A81" w:rsidRDefault="00197669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Черняева Е.В.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197669" w:rsidRPr="00074A81" w:rsidRDefault="00197669" w:rsidP="00197669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197669" w:rsidRPr="00074A81" w:rsidRDefault="00197669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заведующая</w:t>
            </w:r>
            <w:r w:rsidRPr="00074A8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лабораторией тестирования крови</w:t>
            </w:r>
            <w:r w:rsidRPr="00074A81">
              <w:rPr>
                <w:lang w:eastAsia="en-US"/>
              </w:rPr>
              <w:t>;</w:t>
            </w:r>
          </w:p>
        </w:tc>
      </w:tr>
      <w:tr w:rsidR="00197669" w:rsidRPr="00074A81" w:rsidTr="00197669">
        <w:tc>
          <w:tcPr>
            <w:tcW w:w="3218" w:type="dxa"/>
            <w:shd w:val="clear" w:color="auto" w:fill="FFFFFF" w:themeFill="background1"/>
          </w:tcPr>
          <w:p w:rsidR="00197669" w:rsidRPr="00074A81" w:rsidRDefault="00197669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Бархинова</w:t>
            </w:r>
            <w:proofErr w:type="spellEnd"/>
            <w:r>
              <w:rPr>
                <w:lang w:eastAsia="en-US"/>
              </w:rPr>
              <w:t xml:space="preserve"> Б.А.</w:t>
            </w:r>
          </w:p>
        </w:tc>
        <w:tc>
          <w:tcPr>
            <w:tcW w:w="310" w:type="dxa"/>
            <w:shd w:val="clear" w:color="auto" w:fill="FFFFFF" w:themeFill="background1"/>
          </w:tcPr>
          <w:p w:rsidR="00197669" w:rsidRPr="00074A81" w:rsidRDefault="00197669" w:rsidP="00197669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197669" w:rsidRPr="00074A81" w:rsidRDefault="00197669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главная медицинская сестра;</w:t>
            </w:r>
          </w:p>
        </w:tc>
      </w:tr>
      <w:tr w:rsidR="00197669" w:rsidRPr="00074A81" w:rsidTr="00AC245B">
        <w:tc>
          <w:tcPr>
            <w:tcW w:w="3218" w:type="dxa"/>
            <w:shd w:val="clear" w:color="auto" w:fill="FFFFFF" w:themeFill="background1"/>
            <w:hideMark/>
          </w:tcPr>
          <w:p w:rsidR="00197669" w:rsidRPr="00074A81" w:rsidRDefault="00197669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Кожахметова</w:t>
            </w:r>
            <w:proofErr w:type="spellEnd"/>
            <w:r>
              <w:rPr>
                <w:lang w:eastAsia="en-US"/>
              </w:rPr>
              <w:t xml:space="preserve"> С.Б.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197669" w:rsidRPr="00074A81" w:rsidRDefault="00197669" w:rsidP="00197669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197669" w:rsidRPr="00074A81" w:rsidRDefault="00197669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экономист</w:t>
            </w:r>
            <w:r w:rsidRPr="00074A81">
              <w:rPr>
                <w:lang w:eastAsia="en-US"/>
              </w:rPr>
              <w:t>;</w:t>
            </w:r>
          </w:p>
        </w:tc>
      </w:tr>
      <w:tr w:rsidR="00197669" w:rsidRPr="00074A81" w:rsidTr="00AC245B"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197669" w:rsidRPr="00074A81" w:rsidRDefault="00197669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b/>
                <w:lang w:eastAsia="en-US"/>
              </w:rPr>
            </w:pPr>
            <w:r w:rsidRPr="00074A81">
              <w:rPr>
                <w:b/>
                <w:lang w:eastAsia="en-US"/>
              </w:rPr>
              <w:t>Секретарь тендерной комиссии:</w:t>
            </w:r>
          </w:p>
        </w:tc>
      </w:tr>
      <w:tr w:rsidR="00197669" w:rsidTr="00AC245B">
        <w:tc>
          <w:tcPr>
            <w:tcW w:w="3218" w:type="dxa"/>
            <w:shd w:val="clear" w:color="auto" w:fill="FFFFFF" w:themeFill="background1"/>
            <w:hideMark/>
          </w:tcPr>
          <w:p w:rsidR="00197669" w:rsidRPr="00074A81" w:rsidRDefault="00197669" w:rsidP="00197669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Акимбеков</w:t>
            </w:r>
            <w:proofErr w:type="spellEnd"/>
            <w:r>
              <w:rPr>
                <w:lang w:eastAsia="en-US"/>
              </w:rPr>
              <w:t xml:space="preserve"> Ж.Р.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197669" w:rsidRPr="00074A81" w:rsidRDefault="00197669" w:rsidP="00197669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197669" w:rsidRPr="00074A81" w:rsidRDefault="00197669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заведующий отделом </w:t>
            </w:r>
            <w:r w:rsidRPr="00074A81">
              <w:rPr>
                <w:lang w:eastAsia="en-US"/>
              </w:rPr>
              <w:t>государственных закупок</w:t>
            </w:r>
            <w:r>
              <w:rPr>
                <w:lang w:eastAsia="en-US"/>
              </w:rPr>
              <w:t xml:space="preserve"> и юридического сопровождения </w:t>
            </w:r>
          </w:p>
        </w:tc>
      </w:tr>
    </w:tbl>
    <w:p w:rsidR="00151635" w:rsidRDefault="00151635" w:rsidP="00151635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42"/>
        <w:jc w:val="both"/>
        <w:rPr>
          <w:b/>
        </w:rPr>
      </w:pPr>
    </w:p>
    <w:p w:rsidR="00151635" w:rsidRDefault="00AC245B" w:rsidP="00AC245B">
      <w:pPr>
        <w:pStyle w:val="1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B83FFD">
        <w:rPr>
          <w:b w:val="0"/>
          <w:sz w:val="24"/>
          <w:szCs w:val="24"/>
        </w:rPr>
        <w:t>11 марта</w:t>
      </w:r>
      <w:r w:rsidR="00F62F4A">
        <w:rPr>
          <w:b w:val="0"/>
          <w:sz w:val="24"/>
          <w:szCs w:val="24"/>
        </w:rPr>
        <w:t xml:space="preserve"> 201</w:t>
      </w:r>
      <w:r w:rsidR="00197669">
        <w:rPr>
          <w:b w:val="0"/>
          <w:sz w:val="24"/>
          <w:szCs w:val="24"/>
        </w:rPr>
        <w:t>9</w:t>
      </w:r>
      <w:r w:rsidR="00F62F4A">
        <w:rPr>
          <w:b w:val="0"/>
          <w:sz w:val="24"/>
          <w:szCs w:val="24"/>
        </w:rPr>
        <w:t xml:space="preserve"> года </w:t>
      </w:r>
      <w:r w:rsidR="00151635">
        <w:rPr>
          <w:b w:val="0"/>
          <w:sz w:val="24"/>
          <w:szCs w:val="24"/>
        </w:rPr>
        <w:t>в 1</w:t>
      </w:r>
      <w:r w:rsidR="00197669">
        <w:rPr>
          <w:b w:val="0"/>
          <w:sz w:val="24"/>
          <w:szCs w:val="24"/>
        </w:rPr>
        <w:t>2</w:t>
      </w:r>
      <w:r w:rsidR="00151635">
        <w:rPr>
          <w:b w:val="0"/>
          <w:sz w:val="24"/>
          <w:szCs w:val="24"/>
        </w:rPr>
        <w:t xml:space="preserve"> часов 00 минут в конференц-зале, расположенном по адресу:                           г. </w:t>
      </w:r>
      <w:r w:rsidR="00652763">
        <w:rPr>
          <w:b w:val="0"/>
          <w:sz w:val="24"/>
          <w:szCs w:val="24"/>
        </w:rPr>
        <w:t>Алматы</w:t>
      </w:r>
      <w:r w:rsidR="00151635">
        <w:rPr>
          <w:b w:val="0"/>
          <w:sz w:val="24"/>
          <w:szCs w:val="24"/>
        </w:rPr>
        <w:t xml:space="preserve">, ул. </w:t>
      </w:r>
      <w:proofErr w:type="spellStart"/>
      <w:r w:rsidR="00652763">
        <w:rPr>
          <w:b w:val="0"/>
          <w:sz w:val="24"/>
          <w:szCs w:val="24"/>
        </w:rPr>
        <w:t>Утепова</w:t>
      </w:r>
      <w:proofErr w:type="spellEnd"/>
      <w:r w:rsidR="00151635">
        <w:rPr>
          <w:b w:val="0"/>
          <w:sz w:val="24"/>
          <w:szCs w:val="24"/>
        </w:rPr>
        <w:t>, д</w:t>
      </w:r>
      <w:r w:rsidR="00652763">
        <w:rPr>
          <w:b w:val="0"/>
          <w:sz w:val="24"/>
          <w:szCs w:val="24"/>
        </w:rPr>
        <w:t>.</w:t>
      </w:r>
      <w:r w:rsidR="00151635">
        <w:rPr>
          <w:b w:val="0"/>
          <w:sz w:val="24"/>
          <w:szCs w:val="24"/>
        </w:rPr>
        <w:t xml:space="preserve">1, произвела процедуру вскрытия конвертов с тендерными заявками представленными для участия в тендере по закупу иммунобиологических, диагностических препаратов и изделий медицинского назначения по оказанию гарантированного объема бесплатной медицинской помощи </w:t>
      </w:r>
      <w:r w:rsidR="00151635">
        <w:rPr>
          <w:b w:val="0"/>
          <w:sz w:val="24"/>
          <w:szCs w:val="24"/>
          <w:lang w:val="kk-KZ"/>
        </w:rPr>
        <w:t xml:space="preserve">и </w:t>
      </w:r>
      <w:r w:rsidR="00151635">
        <w:rPr>
          <w:b w:val="0"/>
          <w:sz w:val="24"/>
          <w:szCs w:val="24"/>
        </w:rPr>
        <w:t>медицинской помощи в системе обязательного социального медицинского страхования</w:t>
      </w:r>
      <w:r w:rsidR="00652763">
        <w:rPr>
          <w:b w:val="0"/>
          <w:bCs w:val="0"/>
          <w:sz w:val="24"/>
          <w:szCs w:val="24"/>
        </w:rPr>
        <w:t xml:space="preserve"> на 201</w:t>
      </w:r>
      <w:r w:rsidR="00197669">
        <w:rPr>
          <w:b w:val="0"/>
          <w:bCs w:val="0"/>
          <w:sz w:val="24"/>
          <w:szCs w:val="24"/>
        </w:rPr>
        <w:t>9</w:t>
      </w:r>
      <w:r w:rsidR="00652763">
        <w:rPr>
          <w:b w:val="0"/>
          <w:bCs w:val="0"/>
          <w:sz w:val="24"/>
          <w:szCs w:val="24"/>
        </w:rPr>
        <w:t xml:space="preserve"> год </w:t>
      </w:r>
      <w:r w:rsidR="00151635">
        <w:rPr>
          <w:b w:val="0"/>
          <w:bCs w:val="0"/>
          <w:sz w:val="24"/>
          <w:szCs w:val="24"/>
        </w:rPr>
        <w:t>(далее – Тендер)</w:t>
      </w:r>
      <w:r w:rsidR="00151635">
        <w:rPr>
          <w:b w:val="0"/>
          <w:sz w:val="24"/>
          <w:szCs w:val="24"/>
        </w:rPr>
        <w:t xml:space="preserve"> в соответствии с</w:t>
      </w:r>
      <w:r w:rsidR="00151635">
        <w:rPr>
          <w:sz w:val="24"/>
          <w:szCs w:val="24"/>
        </w:rPr>
        <w:t xml:space="preserve"> </w:t>
      </w:r>
      <w:r w:rsidR="00151635">
        <w:rPr>
          <w:b w:val="0"/>
          <w:sz w:val="24"/>
          <w:szCs w:val="24"/>
        </w:rPr>
        <w:t>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30 октября 2009 года №1729 (далее - Правила).</w:t>
      </w:r>
    </w:p>
    <w:p w:rsidR="00151635" w:rsidRDefault="00151635" w:rsidP="00151635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 Наименование, краткое описание и выделенная сумма для закупа иммунобиологических, диагностических препаратов и изделий медицинского назначения по оказанию гарантированного объема бесплатной медицинской помощи </w:t>
      </w:r>
      <w:r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и </w:t>
      </w:r>
      <w:r>
        <w:rPr>
          <w:rFonts w:ascii="Times New Roman" w:hAnsi="Times New Roman" w:cs="Times New Roman"/>
          <w:color w:val="auto"/>
          <w:sz w:val="24"/>
          <w:szCs w:val="24"/>
        </w:rPr>
        <w:t>медицинской помощи в системе обязательного социального медицинского страхования на 201</w:t>
      </w:r>
      <w:r w:rsidR="00197669">
        <w:rPr>
          <w:rFonts w:ascii="Times New Roman" w:hAnsi="Times New Roman" w:cs="Times New Roman"/>
          <w:color w:val="auto"/>
          <w:sz w:val="24"/>
          <w:szCs w:val="24"/>
        </w:rPr>
        <w:t>9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год представлены ниже:</w:t>
      </w:r>
    </w:p>
    <w:p w:rsidR="00B83FFD" w:rsidRDefault="00B83FFD" w:rsidP="00151635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555"/>
        <w:gridCol w:w="4641"/>
        <w:gridCol w:w="782"/>
        <w:gridCol w:w="963"/>
        <w:gridCol w:w="2552"/>
      </w:tblGrid>
      <w:tr w:rsidR="00B83FFD" w:rsidRPr="00B83FFD" w:rsidTr="00B83FFD">
        <w:trPr>
          <w:trHeight w:val="5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B83FFD" w:rsidRDefault="00B83FFD" w:rsidP="00B83FFD">
            <w:pPr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Наименование товара, краткая характеристика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83FFD">
              <w:rPr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  <w:r w:rsidRPr="00B83FF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сумма</w:t>
            </w:r>
          </w:p>
        </w:tc>
      </w:tr>
      <w:tr w:rsidR="00B83FFD" w:rsidRPr="00B83FFD" w:rsidTr="00B83FFD">
        <w:trPr>
          <w:trHeight w:val="126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3FFD">
              <w:rPr>
                <w:b/>
                <w:bCs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D" w:rsidRPr="00B83FFD" w:rsidRDefault="00B83FFD" w:rsidP="00B83FFD">
            <w:pPr>
              <w:rPr>
                <w:rFonts w:ascii="Calibri" w:hAnsi="Calibri"/>
                <w:color w:val="000000"/>
              </w:rPr>
            </w:pPr>
            <w:r w:rsidRPr="00B83FFD">
              <w:rPr>
                <w:rFonts w:ascii="Calibri" w:hAnsi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127000</wp:posOffset>
                      </wp:positionV>
                      <wp:extent cx="50800" cy="3149600"/>
                      <wp:effectExtent l="50800" t="0" r="50800" b="0"/>
                      <wp:wrapNone/>
                      <wp:docPr id="1" name="Прямоугольник 1" descr="https://oebs.goszakup.gov.kz/OA_HTML/cabo/images/swan/t.gif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D1B3819-547B-7E4E-BC6F-C3DB6D777F4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7625" cy="314992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65016" id="Прямоугольник 1" o:spid="_x0000_s1026" alt="https://oebs.goszakup.gov.kz/OA_HTML/cabo/images/swan/t.gif" style="position:absolute;margin-left:0;margin-top:10pt;width:4pt;height:2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&#13;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80"/>
            </w:tblGrid>
            <w:tr w:rsidR="00B83FFD" w:rsidRPr="00B83FFD">
              <w:trPr>
                <w:trHeight w:val="1300"/>
                <w:tblCellSpacing w:w="0" w:type="dxa"/>
              </w:trPr>
              <w:tc>
                <w:tcPr>
                  <w:tcW w:w="4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3FFD" w:rsidRPr="00B83FFD" w:rsidRDefault="00B83FFD" w:rsidP="00B83FFD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83FFD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Контейнер, строенный 450/300/300 для заготовки крови и получения её    компонентов с консервантом CPD+SAGM, с иглой размером 1,6 мм, стерильный, однократного применения</w:t>
                  </w:r>
                </w:p>
              </w:tc>
            </w:tr>
          </w:tbl>
          <w:p w:rsidR="00B83FFD" w:rsidRPr="00B83FFD" w:rsidRDefault="00B83FFD" w:rsidP="00B83FF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83FFD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8 340 000,00</w:t>
            </w:r>
          </w:p>
        </w:tc>
      </w:tr>
      <w:tr w:rsidR="00B83FFD" w:rsidRPr="00B83FFD" w:rsidTr="00B83FFD">
        <w:trPr>
          <w:trHeight w:val="91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3FF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B83FFD" w:rsidRDefault="00B83FFD" w:rsidP="00B83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83FFD">
              <w:rPr>
                <w:b/>
                <w:bCs/>
                <w:color w:val="000000"/>
                <w:sz w:val="18"/>
                <w:szCs w:val="18"/>
              </w:rPr>
              <w:t xml:space="preserve">системы полимерные с магистралями счетверенные (600/500/500/500 мл) с антикоагулянтом CPD, раствором PAGGSM с фильтром для удаления лейкоцитов 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83FFD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7 500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87 750 000,00</w:t>
            </w:r>
          </w:p>
        </w:tc>
      </w:tr>
      <w:tr w:rsidR="00B83FFD" w:rsidRPr="00B83FFD" w:rsidTr="00B83FFD">
        <w:trPr>
          <w:trHeight w:val="57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3FFD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B83FFD" w:rsidRDefault="00B83FFD" w:rsidP="00B83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83FFD">
              <w:rPr>
                <w:b/>
                <w:bCs/>
                <w:color w:val="000000"/>
                <w:sz w:val="18"/>
                <w:szCs w:val="18"/>
              </w:rPr>
              <w:t xml:space="preserve">системы с фильтром для удаления лейкоцитов </w:t>
            </w:r>
            <w:proofErr w:type="spellStart"/>
            <w:r w:rsidRPr="00B83FFD">
              <w:rPr>
                <w:b/>
                <w:bCs/>
                <w:color w:val="000000"/>
                <w:sz w:val="18"/>
                <w:szCs w:val="18"/>
              </w:rPr>
              <w:t>Leucolab</w:t>
            </w:r>
            <w:proofErr w:type="spellEnd"/>
            <w:r w:rsidRPr="00B83FFD">
              <w:rPr>
                <w:b/>
                <w:bCs/>
                <w:color w:val="000000"/>
                <w:sz w:val="18"/>
                <w:szCs w:val="18"/>
              </w:rPr>
              <w:t xml:space="preserve"> LCG4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83FFD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27 810 000,00</w:t>
            </w:r>
          </w:p>
        </w:tc>
      </w:tr>
      <w:tr w:rsidR="00B83FFD" w:rsidRPr="00B83FFD" w:rsidTr="00B83FFD">
        <w:trPr>
          <w:trHeight w:val="55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3FFD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B83FFD" w:rsidRDefault="00B83FFD" w:rsidP="00B83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83FFD">
              <w:rPr>
                <w:b/>
                <w:bCs/>
                <w:color w:val="000000"/>
                <w:sz w:val="18"/>
                <w:szCs w:val="18"/>
              </w:rPr>
              <w:t xml:space="preserve">Пластины-электроды для </w:t>
            </w:r>
            <w:proofErr w:type="gramStart"/>
            <w:r w:rsidRPr="00B83FFD">
              <w:rPr>
                <w:b/>
                <w:bCs/>
                <w:color w:val="000000"/>
                <w:sz w:val="18"/>
                <w:szCs w:val="18"/>
              </w:rPr>
              <w:t>аппарата  TSCD</w:t>
            </w:r>
            <w:proofErr w:type="gramEnd"/>
            <w:r w:rsidRPr="00B83FFD">
              <w:rPr>
                <w:b/>
                <w:bCs/>
                <w:color w:val="000000"/>
                <w:sz w:val="18"/>
                <w:szCs w:val="18"/>
              </w:rPr>
              <w:t>-II (в кассете 70шт)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кассета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14 028 000,00</w:t>
            </w:r>
          </w:p>
        </w:tc>
      </w:tr>
      <w:tr w:rsidR="00B83FFD" w:rsidRPr="00B83FFD" w:rsidTr="00B83FFD">
        <w:trPr>
          <w:trHeight w:val="55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3FFD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B83FFD" w:rsidRDefault="00B83FFD" w:rsidP="00B83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83FFD">
              <w:rPr>
                <w:b/>
                <w:bCs/>
                <w:color w:val="000000"/>
                <w:sz w:val="18"/>
                <w:szCs w:val="18"/>
              </w:rPr>
              <w:t xml:space="preserve">Набор расходных материалов для аппарата </w:t>
            </w:r>
            <w:proofErr w:type="spellStart"/>
            <w:r w:rsidRPr="00B83FFD">
              <w:rPr>
                <w:b/>
                <w:bCs/>
                <w:color w:val="000000"/>
                <w:sz w:val="18"/>
                <w:szCs w:val="18"/>
              </w:rPr>
              <w:t>Трима</w:t>
            </w:r>
            <w:proofErr w:type="spellEnd"/>
            <w:r w:rsidRPr="00B83FFD">
              <w:rPr>
                <w:b/>
                <w:bCs/>
                <w:color w:val="000000"/>
                <w:sz w:val="18"/>
                <w:szCs w:val="18"/>
              </w:rPr>
              <w:t xml:space="preserve"> АССЕЛ-80410, с раствором ACD-A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94 500 000,00</w:t>
            </w:r>
          </w:p>
        </w:tc>
      </w:tr>
      <w:tr w:rsidR="00B83FFD" w:rsidRPr="00B83FFD" w:rsidTr="00B83FFD">
        <w:trPr>
          <w:trHeight w:val="547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3FFD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B83FFD" w:rsidRDefault="00B83FFD" w:rsidP="00B83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83FFD">
              <w:rPr>
                <w:b/>
                <w:bCs/>
                <w:color w:val="000000"/>
                <w:sz w:val="18"/>
                <w:szCs w:val="18"/>
              </w:rPr>
              <w:t xml:space="preserve">Набор расходных </w:t>
            </w:r>
            <w:proofErr w:type="gramStart"/>
            <w:r w:rsidRPr="00B83FFD">
              <w:rPr>
                <w:b/>
                <w:bCs/>
                <w:color w:val="000000"/>
                <w:sz w:val="18"/>
                <w:szCs w:val="18"/>
              </w:rPr>
              <w:t>материалов  для</w:t>
            </w:r>
            <w:proofErr w:type="gramEnd"/>
            <w:r w:rsidRPr="00B83FFD">
              <w:rPr>
                <w:b/>
                <w:bCs/>
                <w:color w:val="000000"/>
                <w:sz w:val="18"/>
                <w:szCs w:val="18"/>
              </w:rPr>
              <w:t xml:space="preserve"> аппарата </w:t>
            </w:r>
            <w:proofErr w:type="spellStart"/>
            <w:r w:rsidRPr="00B83FFD">
              <w:rPr>
                <w:b/>
                <w:bCs/>
                <w:color w:val="000000"/>
                <w:sz w:val="18"/>
                <w:szCs w:val="18"/>
              </w:rPr>
              <w:t>вирусинактивации</w:t>
            </w:r>
            <w:proofErr w:type="spellEnd"/>
            <w:r w:rsidRPr="00B83FFD">
              <w:rPr>
                <w:b/>
                <w:bCs/>
                <w:color w:val="000000"/>
                <w:sz w:val="18"/>
                <w:szCs w:val="18"/>
              </w:rPr>
              <w:t xml:space="preserve"> "INTERCEPT"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3FFD" w:rsidRPr="00B83FFD" w:rsidTr="00B83FFD">
        <w:trPr>
          <w:trHeight w:val="68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3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B83FFD" w:rsidRDefault="00B83FFD" w:rsidP="00B83FFD">
            <w:pPr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 xml:space="preserve">Набор для </w:t>
            </w:r>
            <w:proofErr w:type="spellStart"/>
            <w:r w:rsidRPr="00B83FFD">
              <w:rPr>
                <w:color w:val="000000"/>
                <w:sz w:val="18"/>
                <w:szCs w:val="18"/>
              </w:rPr>
              <w:t>инактивации</w:t>
            </w:r>
            <w:proofErr w:type="spellEnd"/>
            <w:r w:rsidRPr="00B83FFD">
              <w:rPr>
                <w:color w:val="000000"/>
                <w:sz w:val="18"/>
                <w:szCs w:val="18"/>
              </w:rPr>
              <w:t xml:space="preserve"> патогенов и лейкоцитов в плазме донора для аппарата "INTERCEPT </w:t>
            </w:r>
            <w:proofErr w:type="spellStart"/>
            <w:r w:rsidRPr="00B83FFD">
              <w:rPr>
                <w:color w:val="000000"/>
                <w:sz w:val="18"/>
                <w:szCs w:val="18"/>
              </w:rPr>
              <w:t>Illuminator</w:t>
            </w:r>
            <w:proofErr w:type="spellEnd"/>
            <w:r w:rsidRPr="00B83FFD">
              <w:rPr>
                <w:color w:val="000000"/>
                <w:sz w:val="18"/>
                <w:szCs w:val="18"/>
              </w:rPr>
              <w:t xml:space="preserve">"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60 729 200,00</w:t>
            </w:r>
          </w:p>
        </w:tc>
      </w:tr>
      <w:tr w:rsidR="00B83FFD" w:rsidRPr="00B83FFD" w:rsidTr="00B83FFD">
        <w:trPr>
          <w:trHeight w:val="846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3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B83FFD" w:rsidRDefault="00B83FFD" w:rsidP="00B83FFD">
            <w:pPr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 xml:space="preserve">Набор для </w:t>
            </w:r>
            <w:proofErr w:type="spellStart"/>
            <w:r w:rsidRPr="00B83FFD">
              <w:rPr>
                <w:color w:val="000000"/>
                <w:sz w:val="18"/>
                <w:szCs w:val="18"/>
              </w:rPr>
              <w:t>инактивации</w:t>
            </w:r>
            <w:proofErr w:type="spellEnd"/>
            <w:r w:rsidRPr="00B83FFD">
              <w:rPr>
                <w:color w:val="000000"/>
                <w:sz w:val="18"/>
                <w:szCs w:val="18"/>
              </w:rPr>
              <w:t xml:space="preserve"> патогенов и лейкоцитов в тромбоцитах донора большого объема для аппарата "INTERCEPT </w:t>
            </w:r>
            <w:proofErr w:type="spellStart"/>
            <w:r w:rsidRPr="00B83FFD">
              <w:rPr>
                <w:color w:val="000000"/>
                <w:sz w:val="18"/>
                <w:szCs w:val="18"/>
              </w:rPr>
              <w:t>Illuminator</w:t>
            </w:r>
            <w:proofErr w:type="spellEnd"/>
            <w:r w:rsidRPr="00B83FFD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81 712 145,00</w:t>
            </w:r>
          </w:p>
        </w:tc>
      </w:tr>
      <w:tr w:rsidR="00B83FFD" w:rsidRPr="00B83FFD" w:rsidTr="00B83FFD">
        <w:trPr>
          <w:trHeight w:val="70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3FFD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B83FFD" w:rsidRDefault="00B83FFD" w:rsidP="00B83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83FFD">
              <w:rPr>
                <w:b/>
                <w:bCs/>
                <w:color w:val="000000"/>
                <w:sz w:val="18"/>
                <w:szCs w:val="18"/>
              </w:rPr>
              <w:t>Одноразовый набор для об-</w:t>
            </w:r>
            <w:proofErr w:type="spellStart"/>
            <w:r w:rsidRPr="00B83FFD">
              <w:rPr>
                <w:b/>
                <w:bCs/>
                <w:color w:val="000000"/>
                <w:sz w:val="18"/>
                <w:szCs w:val="18"/>
              </w:rPr>
              <w:t>ки</w:t>
            </w:r>
            <w:proofErr w:type="spellEnd"/>
            <w:r w:rsidRPr="00B83FFD">
              <w:rPr>
                <w:b/>
                <w:bCs/>
                <w:color w:val="000000"/>
                <w:sz w:val="18"/>
                <w:szCs w:val="18"/>
              </w:rPr>
              <w:t xml:space="preserve"> тромбоцитов "</w:t>
            </w:r>
            <w:proofErr w:type="spellStart"/>
            <w:r w:rsidRPr="00B83FFD">
              <w:rPr>
                <w:b/>
                <w:bCs/>
                <w:color w:val="000000"/>
                <w:sz w:val="18"/>
                <w:szCs w:val="18"/>
              </w:rPr>
              <w:t>Мирасол</w:t>
            </w:r>
            <w:proofErr w:type="spellEnd"/>
            <w:r w:rsidRPr="00B83FFD">
              <w:rPr>
                <w:b/>
                <w:bCs/>
                <w:color w:val="000000"/>
                <w:sz w:val="18"/>
                <w:szCs w:val="18"/>
              </w:rPr>
              <w:t>" 10790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77 385 000,00</w:t>
            </w:r>
          </w:p>
        </w:tc>
      </w:tr>
      <w:tr w:rsidR="00B83FFD" w:rsidRPr="00B83FFD" w:rsidTr="00B83FFD">
        <w:trPr>
          <w:trHeight w:val="6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3FFD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B83FFD" w:rsidRDefault="00B83FFD" w:rsidP="00B83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83FFD">
              <w:rPr>
                <w:b/>
                <w:bCs/>
                <w:color w:val="000000"/>
                <w:sz w:val="18"/>
                <w:szCs w:val="18"/>
              </w:rPr>
              <w:t xml:space="preserve">Набор расходных </w:t>
            </w:r>
            <w:proofErr w:type="gramStart"/>
            <w:r w:rsidRPr="00B83FFD">
              <w:rPr>
                <w:b/>
                <w:bCs/>
                <w:color w:val="000000"/>
                <w:sz w:val="18"/>
                <w:szCs w:val="18"/>
              </w:rPr>
              <w:t>материалов  для</w:t>
            </w:r>
            <w:proofErr w:type="gramEnd"/>
            <w:r w:rsidRPr="00B83FFD">
              <w:rPr>
                <w:b/>
                <w:bCs/>
                <w:color w:val="000000"/>
                <w:sz w:val="18"/>
                <w:szCs w:val="18"/>
              </w:rPr>
              <w:t xml:space="preserve"> аппарата  "Haemonetics"АСР-215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3FFD" w:rsidRPr="00B83FFD" w:rsidTr="00B83FFD">
        <w:trPr>
          <w:trHeight w:val="567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3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B83FFD" w:rsidRDefault="00B83FFD" w:rsidP="00B83FFD">
            <w:pPr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Набор расходных материалов для аппарата ACP-215 (</w:t>
            </w:r>
            <w:proofErr w:type="spellStart"/>
            <w:r w:rsidRPr="00B83FFD">
              <w:rPr>
                <w:color w:val="000000"/>
                <w:sz w:val="18"/>
                <w:szCs w:val="18"/>
              </w:rPr>
              <w:t>глицеролизации</w:t>
            </w:r>
            <w:proofErr w:type="spellEnd"/>
            <w:r w:rsidRPr="00B83FFD">
              <w:rPr>
                <w:color w:val="000000"/>
                <w:sz w:val="18"/>
                <w:szCs w:val="18"/>
              </w:rPr>
              <w:t xml:space="preserve"> клеток крови)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5 469 000,00</w:t>
            </w:r>
          </w:p>
        </w:tc>
      </w:tr>
      <w:tr w:rsidR="00B83FFD" w:rsidRPr="00B83FFD" w:rsidTr="00B83FFD">
        <w:trPr>
          <w:trHeight w:val="70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3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B83FFD" w:rsidRDefault="00B83FFD" w:rsidP="00B83FFD">
            <w:pPr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Набор расходных материалов для аппарата ACP-215 (</w:t>
            </w:r>
            <w:proofErr w:type="spellStart"/>
            <w:r w:rsidRPr="00B83FFD">
              <w:rPr>
                <w:color w:val="000000"/>
                <w:sz w:val="18"/>
                <w:szCs w:val="18"/>
              </w:rPr>
              <w:t>деглицеролизации</w:t>
            </w:r>
            <w:proofErr w:type="spellEnd"/>
            <w:r w:rsidRPr="00B83FFD">
              <w:rPr>
                <w:color w:val="000000"/>
                <w:sz w:val="18"/>
                <w:szCs w:val="18"/>
              </w:rPr>
              <w:t xml:space="preserve"> клеток крови)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6 812 250,00</w:t>
            </w:r>
          </w:p>
        </w:tc>
      </w:tr>
      <w:tr w:rsidR="00B83FFD" w:rsidRPr="00B83FFD" w:rsidTr="00B83FFD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B83FFD" w:rsidRDefault="00B83FFD" w:rsidP="00B83FFD">
            <w:pPr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3FFD">
              <w:rPr>
                <w:b/>
                <w:bCs/>
                <w:color w:val="000000"/>
                <w:sz w:val="18"/>
                <w:szCs w:val="18"/>
              </w:rPr>
              <w:t>464 535 595,00</w:t>
            </w:r>
          </w:p>
        </w:tc>
      </w:tr>
    </w:tbl>
    <w:p w:rsidR="00B83FFD" w:rsidRDefault="00B83FFD" w:rsidP="00C43F65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51635" w:rsidRDefault="00151635" w:rsidP="00151635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 Экспертная комиссия для участия в данном Тендере не привлекалась.</w:t>
      </w:r>
    </w:p>
    <w:p w:rsidR="00151635" w:rsidRDefault="00151635" w:rsidP="0015163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142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 Тендерные заявки на участие в тендере в установленные сроки, до истечения окончательного срока представления тендерных заявок представили следующие потенциальные поставщики:</w:t>
      </w:r>
    </w:p>
    <w:p w:rsidR="00151635" w:rsidRDefault="00151635" w:rsidP="0015163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142" w:firstLine="709"/>
        <w:jc w:val="both"/>
        <w:rPr>
          <w:b w:val="0"/>
          <w:sz w:val="24"/>
          <w:szCs w:val="24"/>
        </w:rPr>
      </w:pP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90"/>
        <w:gridCol w:w="4628"/>
        <w:gridCol w:w="1702"/>
      </w:tblGrid>
      <w:tr w:rsidR="00151635" w:rsidTr="00E037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5" w:rsidRDefault="00151635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5" w:rsidRDefault="00151635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Наименование потенциального поставщика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5" w:rsidRDefault="00151635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Адрес потенциального поставщика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5" w:rsidRDefault="00151635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Время и дата предоставления заявок</w:t>
            </w:r>
          </w:p>
        </w:tc>
      </w:tr>
      <w:tr w:rsidR="00B83FFD" w:rsidTr="00E037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FD" w:rsidRPr="00AC245B" w:rsidRDefault="00B83FFD" w:rsidP="00B83FFD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FD" w:rsidRPr="00AC245B" w:rsidRDefault="00B83FFD" w:rsidP="00B83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snapToGrid w:val="0"/>
                <w:sz w:val="20"/>
                <w:szCs w:val="20"/>
                <w:lang w:eastAsia="en-US"/>
              </w:rPr>
            </w:pPr>
            <w:r w:rsidRPr="00AC245B">
              <w:rPr>
                <w:snapToGrid w:val="0"/>
                <w:sz w:val="20"/>
                <w:szCs w:val="20"/>
                <w:lang w:eastAsia="en-US"/>
              </w:rPr>
              <w:t>ТОО «А</w:t>
            </w:r>
            <w:r w:rsidRPr="00AC245B">
              <w:rPr>
                <w:snapToGrid w:val="0"/>
                <w:sz w:val="20"/>
                <w:szCs w:val="20"/>
                <w:lang w:val="en-US" w:eastAsia="en-US"/>
              </w:rPr>
              <w:t>UM</w:t>
            </w:r>
            <w:r w:rsidRPr="00AC245B">
              <w:rPr>
                <w:snapToGrid w:val="0"/>
                <w:sz w:val="20"/>
                <w:szCs w:val="20"/>
                <w:lang w:eastAsia="en-US"/>
              </w:rPr>
              <w:t>+»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FD" w:rsidRPr="00AC245B" w:rsidRDefault="00B83FFD" w:rsidP="00B83FFD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</w:pPr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г. Астана, ул. </w:t>
            </w:r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Мариям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Жогаркызы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FD" w:rsidRPr="00AC245B" w:rsidRDefault="00B83FFD" w:rsidP="00B83FFD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11.03.2019</w:t>
            </w:r>
            <w:r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г.</w:t>
            </w:r>
          </w:p>
          <w:p w:rsidR="00B83FFD" w:rsidRPr="00AC245B" w:rsidRDefault="00B83FFD" w:rsidP="00B83FFD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8</w:t>
            </w:r>
            <w:r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  <w:r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</w:tr>
      <w:tr w:rsidR="00B83FFD" w:rsidTr="00E037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FD" w:rsidRPr="00AC245B" w:rsidRDefault="00B83FFD" w:rsidP="00B83FFD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FD" w:rsidRPr="00AC245B" w:rsidRDefault="00B83FFD" w:rsidP="00B83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snapToGrid w:val="0"/>
                <w:sz w:val="20"/>
                <w:szCs w:val="20"/>
                <w:lang w:eastAsia="en-US"/>
              </w:rPr>
            </w:pPr>
            <w:r w:rsidRPr="00AC245B">
              <w:rPr>
                <w:snapToGrid w:val="0"/>
                <w:sz w:val="20"/>
                <w:szCs w:val="20"/>
                <w:lang w:eastAsia="en-US"/>
              </w:rPr>
              <w:t>ТОО «</w:t>
            </w:r>
            <w:r w:rsidRPr="00AC245B">
              <w:rPr>
                <w:snapToGrid w:val="0"/>
                <w:sz w:val="20"/>
                <w:szCs w:val="20"/>
                <w:lang w:val="en-US" w:eastAsia="en-US"/>
              </w:rPr>
              <w:t>CINA PHARM</w:t>
            </w:r>
            <w:r w:rsidRPr="00AC245B">
              <w:rPr>
                <w:snapToGrid w:val="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FD" w:rsidRPr="00AC245B" w:rsidRDefault="00B83FFD" w:rsidP="00B83FFD">
            <w:pPr>
              <w:pStyle w:val="HTML0"/>
              <w:spacing w:line="252" w:lineRule="auto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</w:pPr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г. Алматы, ул. </w:t>
            </w:r>
            <w:proofErr w:type="spellStart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Мынбаева</w:t>
            </w:r>
            <w:proofErr w:type="spellEnd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, 151, оф. 48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FD" w:rsidRPr="00AC245B" w:rsidRDefault="00B83FFD" w:rsidP="00B83FFD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11.03.2019</w:t>
            </w:r>
            <w:r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г.</w:t>
            </w:r>
          </w:p>
          <w:p w:rsidR="00B83FFD" w:rsidRPr="00AC245B" w:rsidRDefault="00B83FFD" w:rsidP="00B83FFD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8</w:t>
            </w:r>
            <w:r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4</w:t>
            </w:r>
            <w:r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</w:tr>
      <w:tr w:rsidR="00B83FFD" w:rsidTr="00E037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FD" w:rsidRPr="00AC245B" w:rsidRDefault="00B83FFD" w:rsidP="00B83FFD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FD" w:rsidRPr="00AC245B" w:rsidRDefault="00B83FFD" w:rsidP="00B83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snapToGrid w:val="0"/>
                <w:sz w:val="20"/>
                <w:szCs w:val="20"/>
                <w:lang w:eastAsia="en-US"/>
              </w:rPr>
            </w:pPr>
            <w:r w:rsidRPr="00AC245B">
              <w:rPr>
                <w:snapToGrid w:val="0"/>
                <w:sz w:val="20"/>
                <w:szCs w:val="20"/>
                <w:lang w:eastAsia="en-US"/>
              </w:rPr>
              <w:t>ТОО «</w:t>
            </w:r>
            <w:proofErr w:type="spellStart"/>
            <w:r w:rsidRPr="00AC245B">
              <w:rPr>
                <w:snapToGrid w:val="0"/>
                <w:sz w:val="20"/>
                <w:szCs w:val="20"/>
                <w:lang w:eastAsia="en-US"/>
              </w:rPr>
              <w:t>Фарм</w:t>
            </w:r>
            <w:proofErr w:type="spellEnd"/>
            <w:r w:rsidRPr="00AC245B">
              <w:rPr>
                <w:snapToGrid w:val="0"/>
                <w:sz w:val="20"/>
                <w:szCs w:val="20"/>
                <w:lang w:eastAsia="en-US"/>
              </w:rPr>
              <w:t>-Трейд-НТ»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FD" w:rsidRPr="00AC245B" w:rsidRDefault="00B83FFD" w:rsidP="00B83FFD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</w:pPr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г. Астана, ул. </w:t>
            </w:r>
            <w:proofErr w:type="spellStart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Керей</w:t>
            </w:r>
            <w:proofErr w:type="spellEnd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Жанибек</w:t>
            </w:r>
            <w:proofErr w:type="spellEnd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хандары</w:t>
            </w:r>
            <w:proofErr w:type="spellEnd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д. 5, оф. 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FD" w:rsidRPr="00AC245B" w:rsidRDefault="00B83FFD" w:rsidP="00B83FFD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11.03.2019</w:t>
            </w:r>
            <w:r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г.</w:t>
            </w:r>
          </w:p>
          <w:p w:rsidR="00B83FFD" w:rsidRPr="00AC245B" w:rsidRDefault="00B83FFD" w:rsidP="00B83FFD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8</w:t>
            </w:r>
            <w:r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43</w:t>
            </w:r>
          </w:p>
        </w:tc>
      </w:tr>
      <w:tr w:rsidR="00B83FFD" w:rsidTr="00C43F65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FD" w:rsidRPr="00AC245B" w:rsidRDefault="00B83FFD" w:rsidP="00B83FFD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FD" w:rsidRPr="00AC245B" w:rsidRDefault="00B83FFD" w:rsidP="00B83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snapToGrid w:val="0"/>
                <w:sz w:val="20"/>
                <w:szCs w:val="20"/>
                <w:lang w:eastAsia="en-US"/>
              </w:rPr>
            </w:pPr>
            <w:r w:rsidRPr="00AC245B">
              <w:rPr>
                <w:snapToGrid w:val="0"/>
                <w:sz w:val="20"/>
                <w:szCs w:val="20"/>
                <w:lang w:eastAsia="en-US"/>
              </w:rPr>
              <w:t>ТОО «</w:t>
            </w:r>
            <w:r>
              <w:rPr>
                <w:snapToGrid w:val="0"/>
                <w:sz w:val="20"/>
                <w:szCs w:val="20"/>
                <w:lang w:val="en-US" w:eastAsia="en-US"/>
              </w:rPr>
              <w:t>OPTONIC</w:t>
            </w:r>
            <w:r w:rsidRPr="00AC245B">
              <w:rPr>
                <w:snapToGrid w:val="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FD" w:rsidRPr="00AC245B" w:rsidRDefault="00B83FFD" w:rsidP="00B83FFD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</w:pPr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г. Астана, ул. </w:t>
            </w:r>
            <w:proofErr w:type="spellStart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Керей</w:t>
            </w:r>
            <w:proofErr w:type="spellEnd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Жанибек</w:t>
            </w:r>
            <w:proofErr w:type="spellEnd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хандары</w:t>
            </w:r>
            <w:proofErr w:type="spellEnd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д. 5, </w:t>
            </w:r>
            <w:proofErr w:type="spellStart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н.п</w:t>
            </w:r>
            <w:proofErr w:type="spellEnd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. 42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FD" w:rsidRPr="00AC245B" w:rsidRDefault="00B83FFD" w:rsidP="00B83FFD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11.03.2019</w:t>
            </w:r>
            <w:r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г.</w:t>
            </w:r>
          </w:p>
          <w:p w:rsidR="00B83FFD" w:rsidRPr="00AC245B" w:rsidRDefault="00B83FFD" w:rsidP="00B83FFD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8</w:t>
            </w:r>
            <w:r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55</w:t>
            </w:r>
          </w:p>
        </w:tc>
      </w:tr>
    </w:tbl>
    <w:p w:rsidR="00151635" w:rsidRDefault="00151635" w:rsidP="00151635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51635" w:rsidRDefault="00151635" w:rsidP="00151635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lastRenderedPageBreak/>
        <w:t>5. Цена и другие условия каждой тендерной заявки отражены в приложении к настоящему Протоколу с указанием наименований, краткого описания лотов, условий поставок, которые оглашены всем присутствующим при процедуре вскрытия конвертов с тендерными заявками.</w:t>
      </w:r>
    </w:p>
    <w:p w:rsidR="00151635" w:rsidRDefault="00225E8E" w:rsidP="0015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>
        <w:t>6.</w:t>
      </w:r>
      <w:r w:rsidR="00151635">
        <w:t xml:space="preserve"> Тендерная комиссия по результатам оценки и сопоставления тендерных заявок потенциальных поставщиков </w:t>
      </w:r>
      <w:r w:rsidR="00151635">
        <w:rPr>
          <w:b/>
        </w:rPr>
        <w:t>РЕШИЛА:</w:t>
      </w:r>
    </w:p>
    <w:p w:rsidR="00225E8E" w:rsidRPr="00073ACD" w:rsidRDefault="00054014" w:rsidP="00D24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napToGrid w:val="0"/>
          <w:lang w:eastAsia="en-US"/>
        </w:rPr>
      </w:pPr>
      <w:r>
        <w:rPr>
          <w:snapToGrid w:val="0"/>
        </w:rPr>
        <w:t>1</w:t>
      </w:r>
      <w:r w:rsidR="00151635">
        <w:rPr>
          <w:snapToGrid w:val="0"/>
        </w:rPr>
        <w:t xml:space="preserve">) </w:t>
      </w:r>
      <w:r w:rsidR="00F06B8A" w:rsidRPr="00073ACD">
        <w:rPr>
          <w:snapToGrid w:val="0"/>
        </w:rPr>
        <w:t xml:space="preserve">на основании п.85 Правил, </w:t>
      </w:r>
      <w:r w:rsidR="00587C2C" w:rsidRPr="00073ACD">
        <w:rPr>
          <w:snapToGrid w:val="0"/>
        </w:rPr>
        <w:t>п</w:t>
      </w:r>
      <w:r w:rsidR="00225E8E" w:rsidRPr="00073ACD">
        <w:rPr>
          <w:snapToGrid w:val="0"/>
        </w:rPr>
        <w:t xml:space="preserve">ризнать победителем </w:t>
      </w:r>
      <w:r w:rsidR="00225E8E" w:rsidRPr="00073ACD">
        <w:rPr>
          <w:b/>
          <w:snapToGrid w:val="0"/>
          <w:lang w:eastAsia="en-US"/>
        </w:rPr>
        <w:t>ТОО «</w:t>
      </w:r>
      <w:r w:rsidR="00225E8E" w:rsidRPr="00073ACD">
        <w:rPr>
          <w:b/>
          <w:snapToGrid w:val="0"/>
          <w:lang w:val="en-US" w:eastAsia="en-US"/>
        </w:rPr>
        <w:t>CINA</w:t>
      </w:r>
      <w:r w:rsidR="00225E8E" w:rsidRPr="00073ACD">
        <w:rPr>
          <w:b/>
          <w:snapToGrid w:val="0"/>
          <w:lang w:eastAsia="en-US"/>
        </w:rPr>
        <w:t xml:space="preserve"> </w:t>
      </w:r>
      <w:r w:rsidR="00225E8E" w:rsidRPr="00073ACD">
        <w:rPr>
          <w:b/>
          <w:snapToGrid w:val="0"/>
          <w:lang w:val="en-US" w:eastAsia="en-US"/>
        </w:rPr>
        <w:t>PHARM</w:t>
      </w:r>
      <w:r w:rsidR="00225E8E" w:rsidRPr="00073ACD">
        <w:rPr>
          <w:b/>
          <w:snapToGrid w:val="0"/>
          <w:lang w:eastAsia="en-US"/>
        </w:rPr>
        <w:t>»</w:t>
      </w:r>
      <w:r w:rsidR="00225E8E" w:rsidRPr="00073ACD">
        <w:rPr>
          <w:snapToGrid w:val="0"/>
          <w:lang w:eastAsia="en-US"/>
        </w:rPr>
        <w:t xml:space="preserve"> по лот</w:t>
      </w:r>
      <w:r w:rsidR="006D1BF2">
        <w:rPr>
          <w:snapToGrid w:val="0"/>
          <w:lang w:eastAsia="en-US"/>
        </w:rPr>
        <w:t>ам</w:t>
      </w:r>
      <w:r w:rsidR="00225E8E" w:rsidRPr="00073ACD">
        <w:rPr>
          <w:snapToGrid w:val="0"/>
          <w:lang w:eastAsia="en-US"/>
        </w:rPr>
        <w:t xml:space="preserve">: </w:t>
      </w:r>
      <w:r w:rsidR="00225E8E" w:rsidRPr="00073ACD">
        <w:rPr>
          <w:b/>
          <w:snapToGrid w:val="0"/>
          <w:lang w:eastAsia="en-US"/>
        </w:rPr>
        <w:t>№</w:t>
      </w:r>
      <w:r w:rsidR="006D1BF2">
        <w:rPr>
          <w:b/>
          <w:snapToGrid w:val="0"/>
          <w:lang w:eastAsia="en-US"/>
        </w:rPr>
        <w:t>1,6,8</w:t>
      </w:r>
      <w:r w:rsidR="00640BEA" w:rsidRPr="00073ACD">
        <w:rPr>
          <w:snapToGrid w:val="0"/>
          <w:lang w:eastAsia="en-US"/>
        </w:rPr>
        <w:t xml:space="preserve"> на общую сумму </w:t>
      </w:r>
      <w:r w:rsidR="006D1BF2">
        <w:rPr>
          <w:b/>
          <w:snapToGrid w:val="0"/>
          <w:lang w:eastAsia="en-US"/>
        </w:rPr>
        <w:t>163 045 684</w:t>
      </w:r>
      <w:r w:rsidR="00640BEA" w:rsidRPr="00073ACD">
        <w:rPr>
          <w:b/>
          <w:snapToGrid w:val="0"/>
          <w:lang w:eastAsia="en-US"/>
        </w:rPr>
        <w:t>,00 (</w:t>
      </w:r>
      <w:r w:rsidR="006D1BF2">
        <w:rPr>
          <w:b/>
          <w:snapToGrid w:val="0"/>
          <w:lang w:eastAsia="en-US"/>
        </w:rPr>
        <w:t>сто шестьдесят три миллиона сорок пять тысяч шестьсот восемьдесят четыре</w:t>
      </w:r>
      <w:r w:rsidR="00640BEA" w:rsidRPr="00073ACD">
        <w:rPr>
          <w:b/>
          <w:snapToGrid w:val="0"/>
          <w:lang w:eastAsia="en-US"/>
        </w:rPr>
        <w:t xml:space="preserve">) тенге 00 </w:t>
      </w:r>
      <w:proofErr w:type="spellStart"/>
      <w:r w:rsidR="00640BEA" w:rsidRPr="00073ACD">
        <w:rPr>
          <w:b/>
          <w:snapToGrid w:val="0"/>
          <w:lang w:eastAsia="en-US"/>
        </w:rPr>
        <w:t>тиын</w:t>
      </w:r>
      <w:proofErr w:type="spellEnd"/>
      <w:r w:rsidR="00640BEA" w:rsidRPr="00073ACD">
        <w:rPr>
          <w:snapToGrid w:val="0"/>
          <w:lang w:eastAsia="en-US"/>
        </w:rPr>
        <w:t>. Вторым победителем по лот</w:t>
      </w:r>
      <w:r w:rsidR="006D1BF2">
        <w:rPr>
          <w:snapToGrid w:val="0"/>
          <w:lang w:eastAsia="en-US"/>
        </w:rPr>
        <w:t>ам</w:t>
      </w:r>
      <w:r w:rsidR="00640BEA" w:rsidRPr="00073ACD">
        <w:rPr>
          <w:snapToGrid w:val="0"/>
          <w:lang w:eastAsia="en-US"/>
        </w:rPr>
        <w:t>: №</w:t>
      </w:r>
      <w:r w:rsidR="006D1BF2">
        <w:rPr>
          <w:snapToGrid w:val="0"/>
          <w:lang w:eastAsia="en-US"/>
        </w:rPr>
        <w:t>1,6,8</w:t>
      </w:r>
      <w:r w:rsidR="00640BEA" w:rsidRPr="00073ACD">
        <w:rPr>
          <w:snapToGrid w:val="0"/>
          <w:sz w:val="22"/>
          <w:szCs w:val="22"/>
          <w:lang w:eastAsia="en-US"/>
        </w:rPr>
        <w:t xml:space="preserve"> </w:t>
      </w:r>
      <w:r w:rsidR="00640BEA" w:rsidRPr="00073ACD">
        <w:rPr>
          <w:snapToGrid w:val="0"/>
          <w:lang w:eastAsia="en-US"/>
        </w:rPr>
        <w:t>признать ТОО «</w:t>
      </w:r>
      <w:r w:rsidR="006D1BF2" w:rsidRPr="00AC245B">
        <w:rPr>
          <w:snapToGrid w:val="0"/>
          <w:sz w:val="20"/>
          <w:szCs w:val="20"/>
          <w:lang w:eastAsia="en-US"/>
        </w:rPr>
        <w:t>А</w:t>
      </w:r>
      <w:r w:rsidR="006D1BF2" w:rsidRPr="00AC245B">
        <w:rPr>
          <w:snapToGrid w:val="0"/>
          <w:sz w:val="20"/>
          <w:szCs w:val="20"/>
          <w:lang w:val="en-US" w:eastAsia="en-US"/>
        </w:rPr>
        <w:t>UM</w:t>
      </w:r>
      <w:r w:rsidR="006D1BF2" w:rsidRPr="00AC245B">
        <w:rPr>
          <w:snapToGrid w:val="0"/>
          <w:sz w:val="20"/>
          <w:szCs w:val="20"/>
          <w:lang w:eastAsia="en-US"/>
        </w:rPr>
        <w:t>+</w:t>
      </w:r>
      <w:r w:rsidR="00640BEA" w:rsidRPr="00073ACD">
        <w:rPr>
          <w:snapToGrid w:val="0"/>
          <w:lang w:eastAsia="en-US"/>
        </w:rPr>
        <w:t xml:space="preserve">» на общую сумму </w:t>
      </w:r>
      <w:r w:rsidR="006D1BF2">
        <w:rPr>
          <w:snapToGrid w:val="0"/>
          <w:lang w:eastAsia="en-US"/>
        </w:rPr>
        <w:t>163 062 595</w:t>
      </w:r>
      <w:r w:rsidR="009A3132" w:rsidRPr="00073ACD">
        <w:rPr>
          <w:snapToGrid w:val="0"/>
          <w:lang w:eastAsia="en-US"/>
        </w:rPr>
        <w:t>,00 (</w:t>
      </w:r>
      <w:r w:rsidR="006D1BF2">
        <w:rPr>
          <w:snapToGrid w:val="0"/>
          <w:lang w:eastAsia="en-US"/>
        </w:rPr>
        <w:t>сто шестьдесят три миллиона шестьдесят две тысячи пятьсот девяноста пять</w:t>
      </w:r>
      <w:r w:rsidR="009A3132" w:rsidRPr="00073ACD">
        <w:rPr>
          <w:snapToGrid w:val="0"/>
          <w:lang w:eastAsia="en-US"/>
        </w:rPr>
        <w:t xml:space="preserve">) тенге 00 </w:t>
      </w:r>
      <w:proofErr w:type="spellStart"/>
      <w:r w:rsidR="009A3132" w:rsidRPr="00073ACD">
        <w:rPr>
          <w:snapToGrid w:val="0"/>
          <w:lang w:eastAsia="en-US"/>
        </w:rPr>
        <w:t>тиын</w:t>
      </w:r>
      <w:proofErr w:type="spellEnd"/>
      <w:r w:rsidR="009A3132" w:rsidRPr="00073ACD">
        <w:rPr>
          <w:snapToGrid w:val="0"/>
          <w:lang w:eastAsia="en-US"/>
        </w:rPr>
        <w:t>;</w:t>
      </w:r>
    </w:p>
    <w:p w:rsidR="00AC1465" w:rsidRDefault="009A3132" w:rsidP="00D24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napToGrid w:val="0"/>
          <w:lang w:eastAsia="en-US"/>
        </w:rPr>
      </w:pPr>
      <w:r w:rsidRPr="00073ACD">
        <w:rPr>
          <w:snapToGrid w:val="0"/>
          <w:lang w:eastAsia="en-US"/>
        </w:rPr>
        <w:t xml:space="preserve">2)   </w:t>
      </w:r>
      <w:r w:rsidR="00D3070E">
        <w:rPr>
          <w:snapToGrid w:val="0"/>
          <w:lang w:eastAsia="en-US"/>
        </w:rPr>
        <w:t xml:space="preserve">отклонить </w:t>
      </w:r>
      <w:r w:rsidR="006D1BF2">
        <w:rPr>
          <w:snapToGrid w:val="0"/>
          <w:lang w:eastAsia="en-US"/>
        </w:rPr>
        <w:t xml:space="preserve">на основании </w:t>
      </w:r>
      <w:r w:rsidR="00D3070E">
        <w:rPr>
          <w:snapToGrid w:val="0"/>
          <w:lang w:eastAsia="en-US"/>
        </w:rPr>
        <w:t xml:space="preserve">пп.6 </w:t>
      </w:r>
      <w:r w:rsidR="006D1BF2">
        <w:rPr>
          <w:snapToGrid w:val="0"/>
          <w:lang w:eastAsia="en-US"/>
        </w:rPr>
        <w:t>п.</w:t>
      </w:r>
      <w:r w:rsidR="00D3070E">
        <w:rPr>
          <w:snapToGrid w:val="0"/>
          <w:lang w:eastAsia="en-US"/>
        </w:rPr>
        <w:t>81</w:t>
      </w:r>
      <w:r w:rsidR="006D1BF2">
        <w:rPr>
          <w:snapToGrid w:val="0"/>
          <w:lang w:eastAsia="en-US"/>
        </w:rPr>
        <w:t xml:space="preserve"> Правил, </w:t>
      </w:r>
      <w:r w:rsidR="00D3070E">
        <w:rPr>
          <w:snapToGrid w:val="0"/>
          <w:lang w:eastAsia="en-US"/>
        </w:rPr>
        <w:t>заявку</w:t>
      </w:r>
      <w:r w:rsidR="006D1BF2">
        <w:rPr>
          <w:snapToGrid w:val="0"/>
          <w:lang w:eastAsia="en-US"/>
        </w:rPr>
        <w:t xml:space="preserve"> </w:t>
      </w:r>
      <w:r w:rsidR="006D1BF2" w:rsidRPr="00E555E6">
        <w:rPr>
          <w:b/>
          <w:snapToGrid w:val="0"/>
          <w:lang w:eastAsia="en-US"/>
        </w:rPr>
        <w:t>ТОО «</w:t>
      </w:r>
      <w:r w:rsidR="00555C69">
        <w:rPr>
          <w:b/>
          <w:snapToGrid w:val="0"/>
          <w:lang w:val="en-US" w:eastAsia="en-US"/>
        </w:rPr>
        <w:t>OPTONIC</w:t>
      </w:r>
      <w:r w:rsidR="006D1BF2" w:rsidRPr="00E555E6">
        <w:rPr>
          <w:b/>
          <w:snapToGrid w:val="0"/>
          <w:lang w:eastAsia="en-US"/>
        </w:rPr>
        <w:t xml:space="preserve">» по лотам </w:t>
      </w:r>
      <w:r w:rsidR="006D1BF2" w:rsidRPr="00073ACD">
        <w:rPr>
          <w:snapToGrid w:val="0"/>
          <w:lang w:eastAsia="en-US"/>
        </w:rPr>
        <w:t>№</w:t>
      </w:r>
      <w:r w:rsidR="006D1BF2">
        <w:rPr>
          <w:b/>
          <w:snapToGrid w:val="0"/>
          <w:lang w:eastAsia="en-US"/>
        </w:rPr>
        <w:t>4,5,7</w:t>
      </w:r>
      <w:r w:rsidR="00AC1465" w:rsidRPr="00073ACD">
        <w:rPr>
          <w:snapToGrid w:val="0"/>
          <w:lang w:eastAsia="en-US"/>
        </w:rPr>
        <w:t>;</w:t>
      </w:r>
    </w:p>
    <w:p w:rsidR="00587C2C" w:rsidRDefault="006D1BF2" w:rsidP="00D24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lang w:val="kk-KZ"/>
        </w:rPr>
      </w:pPr>
      <w:r>
        <w:t>3</w:t>
      </w:r>
      <w:r w:rsidR="00151635" w:rsidRPr="00096BFE">
        <w:t xml:space="preserve">) </w:t>
      </w:r>
      <w:r w:rsidR="00C437D2" w:rsidRPr="00096BFE">
        <w:t xml:space="preserve">  </w:t>
      </w:r>
      <w:r w:rsidR="00151635" w:rsidRPr="00096BFE">
        <w:t>признать тендер не состоявшимся по лот</w:t>
      </w:r>
      <w:r>
        <w:t>ам</w:t>
      </w:r>
      <w:r w:rsidR="00151635" w:rsidRPr="00096BFE">
        <w:t xml:space="preserve"> №</w:t>
      </w:r>
      <w:r>
        <w:t>2,3</w:t>
      </w:r>
      <w:r w:rsidR="00151635" w:rsidRPr="00096BFE">
        <w:t xml:space="preserve"> в соответствии с </w:t>
      </w:r>
      <w:proofErr w:type="spellStart"/>
      <w:r w:rsidR="00151635" w:rsidRPr="00096BFE">
        <w:t>пп</w:t>
      </w:r>
      <w:proofErr w:type="spellEnd"/>
      <w:r w:rsidR="00151635" w:rsidRPr="00096BFE">
        <w:t xml:space="preserve">. </w:t>
      </w:r>
      <w:r>
        <w:t>2</w:t>
      </w:r>
      <w:r w:rsidR="00151635" w:rsidRPr="00096BFE">
        <w:t>) п. 84 Правил</w:t>
      </w:r>
      <w:r w:rsidR="00151635" w:rsidRPr="00C437D2">
        <w:rPr>
          <w:lang w:val="kk-KZ"/>
        </w:rPr>
        <w:t>;</w:t>
      </w:r>
    </w:p>
    <w:p w:rsidR="00D3070E" w:rsidRPr="00C437D2" w:rsidRDefault="00D3070E" w:rsidP="00D30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lang w:val="kk-KZ"/>
        </w:rPr>
      </w:pPr>
      <w:r>
        <w:rPr>
          <w:lang w:val="kk-KZ"/>
        </w:rPr>
        <w:t xml:space="preserve">4)  </w:t>
      </w:r>
      <w:r w:rsidRPr="00096BFE">
        <w:t>признать тендер не состоявшимся по лот</w:t>
      </w:r>
      <w:r>
        <w:t>ам</w:t>
      </w:r>
      <w:r w:rsidRPr="00096BFE">
        <w:t xml:space="preserve"> №</w:t>
      </w:r>
      <w:r>
        <w:t>4,5,7</w:t>
      </w:r>
      <w:r w:rsidRPr="00096BFE">
        <w:t xml:space="preserve"> в соответствии с </w:t>
      </w:r>
      <w:proofErr w:type="spellStart"/>
      <w:r w:rsidRPr="00096BFE">
        <w:t>пп</w:t>
      </w:r>
      <w:proofErr w:type="spellEnd"/>
      <w:r w:rsidRPr="00096BFE">
        <w:t xml:space="preserve">. </w:t>
      </w:r>
      <w:r>
        <w:t>3</w:t>
      </w:r>
      <w:r w:rsidRPr="00096BFE">
        <w:t>) п. 84 Правил</w:t>
      </w:r>
      <w:r w:rsidRPr="00C437D2">
        <w:rPr>
          <w:lang w:val="kk-KZ"/>
        </w:rPr>
        <w:t>;</w:t>
      </w:r>
    </w:p>
    <w:p w:rsidR="00151635" w:rsidRDefault="00D3070E" w:rsidP="00D24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highlight w:val="yellow"/>
        </w:rPr>
      </w:pPr>
      <w:r>
        <w:rPr>
          <w:lang w:val="kk-KZ"/>
        </w:rPr>
        <w:t>5</w:t>
      </w:r>
      <w:r w:rsidR="00151635" w:rsidRPr="00C437D2">
        <w:rPr>
          <w:lang w:val="kk-KZ"/>
        </w:rPr>
        <w:t>)</w:t>
      </w:r>
      <w:r w:rsidR="00151635">
        <w:rPr>
          <w:lang w:val="kk-KZ"/>
        </w:rPr>
        <w:t xml:space="preserve"> </w:t>
      </w:r>
      <w:r w:rsidR="00151635">
        <w:t xml:space="preserve">отделу государственных закупок и </w:t>
      </w:r>
      <w:r w:rsidR="00073ACD">
        <w:t>правового обеспечения</w:t>
      </w:r>
      <w:r w:rsidR="00151635">
        <w:t xml:space="preserve"> обеспечить проведение всех необходимых мероприятий, предусмотренных Правилами.</w:t>
      </w:r>
    </w:p>
    <w:p w:rsidR="00151635" w:rsidRDefault="00151635" w:rsidP="0015163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>
        <w:t xml:space="preserve">За данное решение проголосовали: </w:t>
      </w:r>
    </w:p>
    <w:p w:rsidR="00151635" w:rsidRDefault="00151635" w:rsidP="0015163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>
        <w:t>«ЗА» – единогласно</w:t>
      </w:r>
      <w:r>
        <w:rPr>
          <w:bCs/>
        </w:rPr>
        <w:t>;</w:t>
      </w:r>
    </w:p>
    <w:p w:rsidR="00151635" w:rsidRPr="00BE73A6" w:rsidRDefault="00151635" w:rsidP="0015163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  <w:rPr>
          <w:lang w:val="en-US"/>
        </w:rPr>
      </w:pPr>
      <w:r>
        <w:t>«ПРОТИВ» – нет.</w:t>
      </w:r>
      <w:bookmarkStart w:id="0" w:name="_GoBack"/>
      <w:bookmarkEnd w:id="0"/>
    </w:p>
    <w:p w:rsidR="00151635" w:rsidRDefault="00151635" w:rsidP="0015163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151635" w:rsidRDefault="00151635" w:rsidP="0015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218"/>
        <w:gridCol w:w="310"/>
        <w:gridCol w:w="6219"/>
      </w:tblGrid>
      <w:tr w:rsidR="00073ACD" w:rsidRPr="00074A81" w:rsidTr="006D1BF2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073ACD" w:rsidRPr="00074A81" w:rsidRDefault="00073ACD" w:rsidP="00D3431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Председатель:</w:t>
            </w:r>
          </w:p>
        </w:tc>
      </w:tr>
      <w:tr w:rsidR="00073ACD" w:rsidRPr="00074A81" w:rsidTr="006D1BF2">
        <w:trPr>
          <w:trHeight w:val="309"/>
        </w:trPr>
        <w:tc>
          <w:tcPr>
            <w:tcW w:w="3218" w:type="dxa"/>
            <w:shd w:val="clear" w:color="auto" w:fill="FFFFFF" w:themeFill="background1"/>
            <w:hideMark/>
          </w:tcPr>
          <w:p w:rsidR="00073ACD" w:rsidRDefault="00073ACD" w:rsidP="00D3431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Арыспаева</w:t>
            </w:r>
            <w:proofErr w:type="spellEnd"/>
            <w:r>
              <w:rPr>
                <w:lang w:eastAsia="en-US"/>
              </w:rPr>
              <w:t xml:space="preserve"> С.Б.</w:t>
            </w:r>
          </w:p>
          <w:p w:rsidR="006D1BF2" w:rsidRPr="00074A81" w:rsidRDefault="006D1BF2" w:rsidP="00D3431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  <w:tc>
          <w:tcPr>
            <w:tcW w:w="310" w:type="dxa"/>
            <w:shd w:val="clear" w:color="auto" w:fill="FFFFFF" w:themeFill="background1"/>
            <w:hideMark/>
          </w:tcPr>
          <w:p w:rsidR="00073ACD" w:rsidRPr="00074A81" w:rsidRDefault="00073ACD" w:rsidP="00D34314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073ACD" w:rsidRPr="00074A81" w:rsidRDefault="00073ACD" w:rsidP="00D3431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073ACD" w:rsidRPr="00074A81" w:rsidTr="006D1BF2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073ACD" w:rsidRPr="00074A81" w:rsidRDefault="00073ACD" w:rsidP="00D3431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Заместитель председателя:</w:t>
            </w:r>
          </w:p>
        </w:tc>
      </w:tr>
      <w:tr w:rsidR="00073ACD" w:rsidRPr="00074A81" w:rsidTr="006D1BF2">
        <w:trPr>
          <w:trHeight w:val="600"/>
        </w:trPr>
        <w:tc>
          <w:tcPr>
            <w:tcW w:w="3218" w:type="dxa"/>
            <w:shd w:val="clear" w:color="auto" w:fill="FFFFFF" w:themeFill="background1"/>
          </w:tcPr>
          <w:p w:rsidR="00073ACD" w:rsidRDefault="00073ACD" w:rsidP="00073ACD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Мархабаева</w:t>
            </w:r>
            <w:proofErr w:type="spellEnd"/>
            <w:r>
              <w:rPr>
                <w:lang w:eastAsia="en-US"/>
              </w:rPr>
              <w:t xml:space="preserve"> Д.К.</w:t>
            </w:r>
          </w:p>
          <w:p w:rsidR="006D1BF2" w:rsidRPr="00074A81" w:rsidRDefault="006D1BF2" w:rsidP="00073ACD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  <w:p w:rsidR="00073ACD" w:rsidRPr="00074A81" w:rsidRDefault="00073ACD" w:rsidP="00D34314">
            <w:pPr>
              <w:spacing w:line="254" w:lineRule="auto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Члены комиссии: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073ACD" w:rsidRPr="00074A81" w:rsidRDefault="00073ACD" w:rsidP="00D34314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073ACD" w:rsidRPr="00074A81" w:rsidRDefault="00073ACD" w:rsidP="00073ACD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073ACD" w:rsidRPr="00074A81" w:rsidTr="006D1BF2">
        <w:trPr>
          <w:trHeight w:val="412"/>
        </w:trPr>
        <w:tc>
          <w:tcPr>
            <w:tcW w:w="3218" w:type="dxa"/>
            <w:shd w:val="clear" w:color="auto" w:fill="FFFFFF" w:themeFill="background1"/>
          </w:tcPr>
          <w:p w:rsidR="00073ACD" w:rsidRDefault="00073ACD" w:rsidP="00D3431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Аманкулова</w:t>
            </w:r>
            <w:proofErr w:type="spellEnd"/>
            <w:r>
              <w:rPr>
                <w:lang w:eastAsia="en-US"/>
              </w:rPr>
              <w:t xml:space="preserve"> Ш.К.</w:t>
            </w:r>
          </w:p>
          <w:p w:rsidR="006D1BF2" w:rsidRPr="00074A81" w:rsidRDefault="006D1BF2" w:rsidP="00D3431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073ACD" w:rsidRPr="00074A81" w:rsidRDefault="00073ACD" w:rsidP="00D34314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073ACD" w:rsidRPr="00074A81" w:rsidRDefault="00073ACD" w:rsidP="00D3431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073ACD" w:rsidRPr="00074A81" w:rsidTr="006D1BF2">
        <w:trPr>
          <w:trHeight w:val="417"/>
        </w:trPr>
        <w:tc>
          <w:tcPr>
            <w:tcW w:w="3218" w:type="dxa"/>
            <w:shd w:val="clear" w:color="auto" w:fill="FFFFFF" w:themeFill="background1"/>
            <w:hideMark/>
          </w:tcPr>
          <w:p w:rsidR="00073ACD" w:rsidRDefault="00073ACD" w:rsidP="00D3431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Сапаргалиева</w:t>
            </w:r>
            <w:proofErr w:type="spellEnd"/>
            <w:r>
              <w:rPr>
                <w:lang w:eastAsia="en-US"/>
              </w:rPr>
              <w:t xml:space="preserve"> М.Е.</w:t>
            </w:r>
          </w:p>
          <w:p w:rsidR="006D1BF2" w:rsidRDefault="006D1BF2" w:rsidP="00D3431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  <w:p w:rsidR="006D1BF2" w:rsidRPr="00074A81" w:rsidRDefault="006D1BF2" w:rsidP="00D3431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  <w:tc>
          <w:tcPr>
            <w:tcW w:w="310" w:type="dxa"/>
            <w:shd w:val="clear" w:color="auto" w:fill="FFFFFF" w:themeFill="background1"/>
            <w:hideMark/>
          </w:tcPr>
          <w:p w:rsidR="00073ACD" w:rsidRPr="00074A81" w:rsidRDefault="00073ACD" w:rsidP="00D34314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073ACD" w:rsidRPr="00074A81" w:rsidRDefault="00073ACD" w:rsidP="00D3431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073ACD" w:rsidRPr="00074A81" w:rsidTr="006D1BF2">
        <w:trPr>
          <w:trHeight w:val="409"/>
        </w:trPr>
        <w:tc>
          <w:tcPr>
            <w:tcW w:w="3218" w:type="dxa"/>
            <w:shd w:val="clear" w:color="auto" w:fill="FFFFFF" w:themeFill="background1"/>
            <w:hideMark/>
          </w:tcPr>
          <w:p w:rsidR="00073ACD" w:rsidRDefault="00073ACD" w:rsidP="00D3431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Черняева Е.В.</w:t>
            </w:r>
          </w:p>
          <w:p w:rsidR="006D1BF2" w:rsidRDefault="006D1BF2" w:rsidP="00D3431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  <w:p w:rsidR="006D1BF2" w:rsidRPr="00074A81" w:rsidRDefault="006D1BF2" w:rsidP="00D3431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  <w:tc>
          <w:tcPr>
            <w:tcW w:w="310" w:type="dxa"/>
            <w:shd w:val="clear" w:color="auto" w:fill="FFFFFF" w:themeFill="background1"/>
            <w:hideMark/>
          </w:tcPr>
          <w:p w:rsidR="00073ACD" w:rsidRPr="00074A81" w:rsidRDefault="00073ACD" w:rsidP="00D34314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073ACD" w:rsidRPr="00074A81" w:rsidRDefault="00073ACD" w:rsidP="00D3431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073ACD" w:rsidRPr="00074A81" w:rsidTr="006D1BF2">
        <w:trPr>
          <w:trHeight w:val="416"/>
        </w:trPr>
        <w:tc>
          <w:tcPr>
            <w:tcW w:w="3218" w:type="dxa"/>
            <w:shd w:val="clear" w:color="auto" w:fill="FFFFFF" w:themeFill="background1"/>
          </w:tcPr>
          <w:p w:rsidR="00073ACD" w:rsidRDefault="00073ACD" w:rsidP="00D3431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Бархинова</w:t>
            </w:r>
            <w:proofErr w:type="spellEnd"/>
            <w:r>
              <w:rPr>
                <w:lang w:eastAsia="en-US"/>
              </w:rPr>
              <w:t xml:space="preserve"> Б.А.</w:t>
            </w:r>
          </w:p>
          <w:p w:rsidR="006D1BF2" w:rsidRPr="00074A81" w:rsidRDefault="006D1BF2" w:rsidP="00D3431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073ACD" w:rsidRPr="00074A81" w:rsidRDefault="00073ACD" w:rsidP="00D34314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073ACD" w:rsidRPr="00074A81" w:rsidRDefault="00073ACD" w:rsidP="00D3431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073ACD" w:rsidRPr="00074A81" w:rsidTr="006D1BF2">
        <w:trPr>
          <w:trHeight w:val="421"/>
        </w:trPr>
        <w:tc>
          <w:tcPr>
            <w:tcW w:w="3218" w:type="dxa"/>
            <w:shd w:val="clear" w:color="auto" w:fill="FFFFFF" w:themeFill="background1"/>
            <w:hideMark/>
          </w:tcPr>
          <w:p w:rsidR="00073ACD" w:rsidRDefault="00073ACD" w:rsidP="00D3431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Кожахметова</w:t>
            </w:r>
            <w:proofErr w:type="spellEnd"/>
            <w:r>
              <w:rPr>
                <w:lang w:eastAsia="en-US"/>
              </w:rPr>
              <w:t xml:space="preserve"> С.Б.</w:t>
            </w:r>
          </w:p>
          <w:p w:rsidR="006D1BF2" w:rsidRPr="00074A81" w:rsidRDefault="006D1BF2" w:rsidP="00D3431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  <w:tc>
          <w:tcPr>
            <w:tcW w:w="310" w:type="dxa"/>
            <w:shd w:val="clear" w:color="auto" w:fill="FFFFFF" w:themeFill="background1"/>
            <w:hideMark/>
          </w:tcPr>
          <w:p w:rsidR="00073ACD" w:rsidRPr="00074A81" w:rsidRDefault="00073ACD" w:rsidP="00D34314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073ACD" w:rsidRPr="00074A81" w:rsidRDefault="00073ACD" w:rsidP="00D3431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073ACD" w:rsidRPr="00074A81" w:rsidTr="006D1BF2"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073ACD" w:rsidRPr="00074A81" w:rsidRDefault="00073ACD" w:rsidP="00D34314">
            <w:pPr>
              <w:pStyle w:val="a9"/>
              <w:spacing w:before="0" w:beforeAutospacing="0" w:after="0" w:afterAutospacing="0" w:line="254" w:lineRule="auto"/>
              <w:jc w:val="both"/>
              <w:rPr>
                <w:b/>
                <w:lang w:eastAsia="en-US"/>
              </w:rPr>
            </w:pPr>
            <w:r w:rsidRPr="00074A81">
              <w:rPr>
                <w:b/>
                <w:lang w:eastAsia="en-US"/>
              </w:rPr>
              <w:t>Секретарь тендерной комиссии:</w:t>
            </w:r>
          </w:p>
        </w:tc>
      </w:tr>
      <w:tr w:rsidR="00073ACD" w:rsidTr="006D1BF2">
        <w:tc>
          <w:tcPr>
            <w:tcW w:w="3218" w:type="dxa"/>
            <w:shd w:val="clear" w:color="auto" w:fill="FFFFFF" w:themeFill="background1"/>
            <w:hideMark/>
          </w:tcPr>
          <w:p w:rsidR="00073ACD" w:rsidRPr="00074A81" w:rsidRDefault="00073ACD" w:rsidP="00D34314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Акимбеков</w:t>
            </w:r>
            <w:proofErr w:type="spellEnd"/>
            <w:r>
              <w:rPr>
                <w:lang w:eastAsia="en-US"/>
              </w:rPr>
              <w:t xml:space="preserve"> Ж.Р.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073ACD" w:rsidRPr="00074A81" w:rsidRDefault="00073ACD" w:rsidP="00D34314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073ACD" w:rsidRPr="00074A81" w:rsidRDefault="00073ACD" w:rsidP="00D3431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</w:tbl>
    <w:p w:rsidR="00151635" w:rsidRDefault="00151635" w:rsidP="0015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36619" w:rsidRDefault="00236619" w:rsidP="0015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36619" w:rsidRDefault="00236619" w:rsidP="0015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236619" w:rsidSect="0045295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1A4"/>
    <w:rsid w:val="00025C4F"/>
    <w:rsid w:val="00042E57"/>
    <w:rsid w:val="00050292"/>
    <w:rsid w:val="00054014"/>
    <w:rsid w:val="00073ACD"/>
    <w:rsid w:val="00074A81"/>
    <w:rsid w:val="00096BFE"/>
    <w:rsid w:val="00151635"/>
    <w:rsid w:val="00197669"/>
    <w:rsid w:val="00225E8E"/>
    <w:rsid w:val="00236619"/>
    <w:rsid w:val="0028165D"/>
    <w:rsid w:val="00301C1C"/>
    <w:rsid w:val="00304497"/>
    <w:rsid w:val="00325B71"/>
    <w:rsid w:val="00385B1E"/>
    <w:rsid w:val="003C0D2F"/>
    <w:rsid w:val="003E2729"/>
    <w:rsid w:val="004043A7"/>
    <w:rsid w:val="00452959"/>
    <w:rsid w:val="004B3E39"/>
    <w:rsid w:val="004D17F2"/>
    <w:rsid w:val="004E1153"/>
    <w:rsid w:val="004E5914"/>
    <w:rsid w:val="004F1CD6"/>
    <w:rsid w:val="00555C69"/>
    <w:rsid w:val="0055653D"/>
    <w:rsid w:val="00564D55"/>
    <w:rsid w:val="00587C2C"/>
    <w:rsid w:val="005C16D6"/>
    <w:rsid w:val="00610BBA"/>
    <w:rsid w:val="00640BEA"/>
    <w:rsid w:val="00652763"/>
    <w:rsid w:val="006D1BF2"/>
    <w:rsid w:val="006E7FB4"/>
    <w:rsid w:val="00742225"/>
    <w:rsid w:val="00787F6C"/>
    <w:rsid w:val="007A2905"/>
    <w:rsid w:val="007A7B0D"/>
    <w:rsid w:val="00801923"/>
    <w:rsid w:val="00880E23"/>
    <w:rsid w:val="00881322"/>
    <w:rsid w:val="008F7B43"/>
    <w:rsid w:val="009278EE"/>
    <w:rsid w:val="009A3132"/>
    <w:rsid w:val="009F6683"/>
    <w:rsid w:val="00A17CFE"/>
    <w:rsid w:val="00AC1465"/>
    <w:rsid w:val="00AC245B"/>
    <w:rsid w:val="00B11A7A"/>
    <w:rsid w:val="00B14381"/>
    <w:rsid w:val="00B54735"/>
    <w:rsid w:val="00B83FFD"/>
    <w:rsid w:val="00B93E8E"/>
    <w:rsid w:val="00BC1DD5"/>
    <w:rsid w:val="00BE4EC7"/>
    <w:rsid w:val="00BE73A6"/>
    <w:rsid w:val="00C355DE"/>
    <w:rsid w:val="00C437D2"/>
    <w:rsid w:val="00C43F65"/>
    <w:rsid w:val="00C80976"/>
    <w:rsid w:val="00D24D56"/>
    <w:rsid w:val="00D3070E"/>
    <w:rsid w:val="00DB11A4"/>
    <w:rsid w:val="00DF70BC"/>
    <w:rsid w:val="00E00C21"/>
    <w:rsid w:val="00E0377B"/>
    <w:rsid w:val="00E45139"/>
    <w:rsid w:val="00E555E6"/>
    <w:rsid w:val="00E5666F"/>
    <w:rsid w:val="00E809CF"/>
    <w:rsid w:val="00EA1CE6"/>
    <w:rsid w:val="00EE58F9"/>
    <w:rsid w:val="00F06B8A"/>
    <w:rsid w:val="00F1527F"/>
    <w:rsid w:val="00F278D7"/>
    <w:rsid w:val="00F62F4A"/>
    <w:rsid w:val="00F84533"/>
    <w:rsid w:val="00F8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35A8C"/>
  <w15:docId w15:val="{5A971D33-DB81-5546-B43A-8A3D24A1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1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516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6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TML">
    <w:name w:val="Стандартный HTML Знак"/>
    <w:basedOn w:val="a0"/>
    <w:link w:val="HTML0"/>
    <w:rsid w:val="00151635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HTML0">
    <w:name w:val="HTML Preformatted"/>
    <w:basedOn w:val="a"/>
    <w:link w:val="HTML"/>
    <w:unhideWhenUsed/>
    <w:rsid w:val="00151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151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15163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151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151635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15163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151635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1516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Microsoft Office User</cp:lastModifiedBy>
  <cp:revision>21</cp:revision>
  <cp:lastPrinted>2019-03-14T07:01:00Z</cp:lastPrinted>
  <dcterms:created xsi:type="dcterms:W3CDTF">2018-07-17T06:01:00Z</dcterms:created>
  <dcterms:modified xsi:type="dcterms:W3CDTF">2019-03-14T07:03:00Z</dcterms:modified>
</cp:coreProperties>
</file>